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auto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kern w:val="0"/>
          <w:sz w:val="44"/>
          <w:szCs w:val="44"/>
          <w:lang w:val="en-US" w:eastAsia="zh-CN" w:bidi="ar"/>
        </w:rPr>
        <w:t>广西大学校门管理服务采购需求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一、项目名称：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广西大学校门管理服务采购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二、采购人名称：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广西大学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三、服务地点：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南宁市西乡塘区大学东路100号广西大学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四、服务内容：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校门治安、交通秩序管理维护和代收费服务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五、服务范围：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广西大学校门共有10个，分别为：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（一）南门（大学路）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（二）东门（秀灵路）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（三）农院路南门（农院路）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（四）南侧门（大学路）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（五）行健西门（秀厢大道往秀灵路方向）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（六）行健东门（秀厢大道往鲁班路方向）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（七）西门（鲁班路）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（八）东高门（秀灵路）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（九）新东园门（秀灵西一里）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（十）花卉公园门（设置在原行健学院内）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六、服务期限：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三年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七、工作内容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（一）维护校门区域公共安全，包括门岗执勤、机动车道闸、人员速通门通道及周边秩序维护。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（二）校门交通疏导及车辆、人员和物品进出管理。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（三）代收机动车停放服务费，并将所收款项按时足额上缴广西大学。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八、各校门具体要求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1.南门（大学路）：24小时开放值班，三班制，每班4人，需要12人。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2.东门（秀灵路）：24小时开放值班，三班制，每班4人，需要12人。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3.农院路南门（农院路）：24小时开放值班，三班制，每班2人，需要6人。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4.南侧门（大学路）：17小时开放值班；23：00至次日早上6：00关闭。两班制，每班3人，需要6人。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5.行健西门（秀厢大道往秀灵路方向）：17小时开放值班；23：00至次日早上6：00关闭。两班制，每班3人，需要6人。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6.行健东门（秀厢大道往鲁班路方向）：17小时开放值班；23：00至次日早上6：00关闭。两班制，每班2人，需要4人。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7.西门（鲁班路）：17小时开放值班；23：00至次日早上6：00关闭。两班制，每班3人，需要6人。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8.东高门（秀灵路）：17小时开放值班；23：00至次日早上6：00关闭。两班制，每班3人，需要6人。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9.新东园门（秀灵西一里）：17小时开放值班；23：00至次日早上6：00关闭。两班制，每班2人，需要4人。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10.花卉公园（设置在原行健学院内）：17小时开放值班，23：00至次日早上6：00关闭。两班制，每班1人，需要2人。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"/>
        </w:rPr>
        <w:t>九、服务人员要求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lang w:val="en-US" w:eastAsia="zh-CN" w:bidi="ar"/>
        </w:rPr>
        <w:t>思想品质好、个人素质高，遵守职业道德，无违法犯罪记录；具有高中/中专以上文化程度；身体健康，年龄为18周岁至50周岁的中国公民（女性身高155cm以上，男性身高165cm以上）。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552E1"/>
    <w:rsid w:val="14232DBF"/>
    <w:rsid w:val="31467E6E"/>
    <w:rsid w:val="329166F8"/>
    <w:rsid w:val="3362373B"/>
    <w:rsid w:val="338552E1"/>
    <w:rsid w:val="3BCC5CA6"/>
    <w:rsid w:val="5944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2023-03-23T01:43:00Z</dcterms:created>
  <dc:creator>和煦的风</dc:creator>
  <cp:lastModifiedBy>和煦的风</cp:lastModifiedBy>
  <dcterms:modified xsi:type="dcterms:W3CDTF">2023-03-27T03:41:14Z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